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96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2D96" w:rsidRPr="005B467E">
        <w:rPr>
          <w:rFonts w:ascii="Times New Roman" w:hAnsi="Times New Roman" w:cs="Times New Roman"/>
          <w:b/>
          <w:sz w:val="28"/>
          <w:szCs w:val="28"/>
          <w:lang w:val="kk-KZ"/>
        </w:rPr>
        <w:t>«5В02060-Дінтану» мамандығы бойынша білім беру бағдарламасы</w:t>
      </w:r>
    </w:p>
    <w:p w:rsidR="00FB2B33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D96" w:rsidRPr="005B467E" w:rsidRDefault="00F62D96" w:rsidP="005B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сабағына арналған оқу материалдары</w:t>
      </w:r>
    </w:p>
    <w:p w:rsidR="00B1118C" w:rsidRPr="005B467E" w:rsidRDefault="00B1118C" w:rsidP="005B46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A6322" w:rsidRPr="005B467E" w:rsidRDefault="005A6322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RT 3218 Дін және дәстүр</w:t>
      </w:r>
    </w:p>
    <w:p w:rsidR="00F62D96" w:rsidRPr="005B467E" w:rsidRDefault="005A6322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2018-2019 оқу жылы күзгі (1</w:t>
      </w:r>
      <w:r w:rsidR="00F62D96"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) семестр</w:t>
      </w:r>
    </w:p>
    <w:p w:rsidR="008F3E29" w:rsidRPr="005B467E" w:rsidRDefault="008F3E29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5165" w:rsidRPr="005B467E" w:rsidRDefault="00755165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 1 </w:t>
      </w:r>
      <w:r w:rsidR="005A6322" w:rsidRPr="005B467E">
        <w:rPr>
          <w:rFonts w:ascii="Times New Roman" w:hAnsi="Times New Roman" w:cs="Times New Roman"/>
          <w:b/>
          <w:sz w:val="28"/>
          <w:szCs w:val="28"/>
          <w:lang w:val="kk-KZ"/>
        </w:rPr>
        <w:t>Модуль 1 Дін мен дәстүр сабақтастығы</w:t>
      </w:r>
    </w:p>
    <w:p w:rsidR="007B70F1" w:rsidRPr="005B467E" w:rsidRDefault="007B70F1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5B467E" w:rsidRDefault="007B70F1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Семинар 1</w:t>
      </w:r>
    </w:p>
    <w:p w:rsidR="00FB2B33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6322" w:rsidRPr="005B467E" w:rsidRDefault="005A6322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Дін мен дәстүр пәні</w:t>
      </w:r>
    </w:p>
    <w:p w:rsidR="007B70F1" w:rsidRPr="00802C6C" w:rsidRDefault="007B70F1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643C" w:rsidRPr="005B467E" w:rsidRDefault="00C164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 мен дәстүр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пәні және тарихын,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діндер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тарихын, пәннің мақсаттары мен міндеттерін, пәннің зерттеу нысаны мен салаларын қарастыру. Сонымен қатар,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дәстүрдің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қалыптасуының алғышарттарын атап көрсету.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 мен дәстүрдің өзара байланысын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анықтау.</w:t>
      </w: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5B467E" w:rsidRDefault="00C164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322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Дін мен дәстүр пәні: пәннің мақсаттары мен міндеттері </w:t>
      </w:r>
    </w:p>
    <w:p w:rsidR="005A6322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Дін және мәдениет. </w:t>
      </w:r>
    </w:p>
    <w:p w:rsidR="005A6322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Дәстүрге түсінік беру.</w:t>
      </w:r>
    </w:p>
    <w:p w:rsidR="005A6322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Діннің</w:t>
      </w:r>
      <w:r w:rsidR="0038475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 және оған әсер еткен факторлар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4754" w:rsidRPr="005B467E" w:rsidRDefault="005A6322" w:rsidP="005B46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Дәстүрдің қалыптасуының алғышарттары </w:t>
      </w:r>
    </w:p>
    <w:p w:rsidR="00384754" w:rsidRPr="005B467E" w:rsidRDefault="00384754" w:rsidP="005B4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5A6322" w:rsidRPr="005B467E" w:rsidRDefault="005A6322" w:rsidP="005B467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384754" w:rsidRPr="005B467E" w:rsidRDefault="00384754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4754" w:rsidRPr="005B467E" w:rsidRDefault="00384754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5B467E" w:rsidRDefault="00384754" w:rsidP="005B467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Семинар 2</w:t>
      </w:r>
    </w:p>
    <w:p w:rsidR="00FB2B33" w:rsidRPr="005B467E" w:rsidRDefault="00FB2B33" w:rsidP="005B467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584" w:rsidRPr="005B467E" w:rsidRDefault="005A6322" w:rsidP="005B467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Дін мен дәстүрді зерттеу</w:t>
      </w:r>
    </w:p>
    <w:p w:rsidR="00384754" w:rsidRPr="005B467E" w:rsidRDefault="00384754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дәстүрдің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>қалыптасуына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мәселелерді, оларды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дінмен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байланысын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қарастыру болып табылады.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Дәстүрдің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негізі ретінде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діннің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маңыздылығын көрсету.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Дәстүрдің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жинақталуы, 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дін ғұламаларының қабылда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>ған заң</w:t>
      </w:r>
      <w:r w:rsidR="005A6322" w:rsidRPr="005B467E">
        <w:rPr>
          <w:rFonts w:ascii="Times New Roman" w:hAnsi="Times New Roman" w:cs="Times New Roman"/>
          <w:sz w:val="28"/>
          <w:szCs w:val="28"/>
          <w:lang w:val="kk-KZ"/>
        </w:rPr>
        <w:t>дарын</w:t>
      </w:r>
      <w:r w:rsidR="002C058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қарастыру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2B33" w:rsidRPr="005B467E" w:rsidRDefault="00FB2B33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5B467E" w:rsidRDefault="00384754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5B467E" w:rsidRDefault="005A6322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Дінді</w:t>
      </w:r>
      <w:r w:rsidR="00BD7CED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зерттеу</w:t>
      </w:r>
    </w:p>
    <w:p w:rsidR="00BD7CED" w:rsidRPr="005B467E" w:rsidRDefault="005A6322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Діннің дәстүрмен</w:t>
      </w:r>
      <w:r w:rsidR="00BD7CED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байланысы</w:t>
      </w:r>
    </w:p>
    <w:p w:rsidR="00BD7CED" w:rsidRPr="005B467E" w:rsidRDefault="005A6322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Заң пәтуа шығаратын діни ғұламаларды қарастыру</w:t>
      </w:r>
    </w:p>
    <w:p w:rsidR="00F94994" w:rsidRPr="005B467E" w:rsidRDefault="00F94994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Дәстүрдің көне ескерткіштері</w:t>
      </w:r>
    </w:p>
    <w:p w:rsidR="00F94994" w:rsidRPr="005B467E" w:rsidRDefault="00F94994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Халықтардың мәдени және тарихи мұраларындағы дәстүрдің негізгі функциялары мен әлеуметтік маңызы. </w:t>
      </w:r>
    </w:p>
    <w:p w:rsidR="00F94994" w:rsidRPr="005B467E" w:rsidRDefault="00F94994" w:rsidP="005B467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Дәстүр мен әдет-ғұрып қатынасы</w:t>
      </w:r>
    </w:p>
    <w:p w:rsidR="00BD7CED" w:rsidRPr="005B467E" w:rsidRDefault="00BD7CED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BD7CED" w:rsidRPr="005B467E" w:rsidRDefault="00BD7CED" w:rsidP="005B46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384754" w:rsidRPr="005B467E" w:rsidRDefault="00384754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5B467E">
        <w:rPr>
          <w:rFonts w:ascii="Times New Roman" w:hAnsi="Times New Roman" w:cs="Times New Roman"/>
          <w:b/>
          <w:sz w:val="28"/>
          <w:szCs w:val="28"/>
        </w:rPr>
        <w:t>3</w:t>
      </w:r>
    </w:p>
    <w:p w:rsidR="00FB2B33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5B467E" w:rsidRDefault="00F94994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Батыс елдеріндегі дін мен дәстүр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Сабақтың мақсаты </w:t>
      </w:r>
      <w:r w:rsidR="00F94994" w:rsidRPr="005B467E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9499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батыс елдеріндегі дін мен дәстүр 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қатынасын қарастыру. </w:t>
      </w:r>
      <w:r w:rsidR="00F9499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Еуропа елдерінің халықтарының мораль және салт-дәстүрлері жөнінде жазылған 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дереккөздерін анықтау. </w:t>
      </w:r>
      <w:r w:rsidR="00F94994" w:rsidRPr="005B467E">
        <w:rPr>
          <w:rFonts w:ascii="Times New Roman" w:hAnsi="Times New Roman" w:cs="Times New Roman"/>
          <w:sz w:val="28"/>
          <w:szCs w:val="28"/>
          <w:lang w:val="kk-KZ"/>
        </w:rPr>
        <w:t>Дін мен дәстүр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қарым-қатынастың басқа жүйелерін көрсету.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Еуропа елдерінің халықтарының мораль және салт-дәстүрлері</w:t>
      </w:r>
      <w:r w:rsidR="00EF472D" w:rsidRPr="005B46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472D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Ежелгі Грекия халықтарының әдет-ғұрыптары мен дәстүрлерінің тарихы</w:t>
      </w:r>
      <w:r w:rsidR="00EF472D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94994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Ежелгі Рим халықтарының әдет-ғұрыптарының тарихы</w:t>
      </w:r>
    </w:p>
    <w:p w:rsidR="00F94994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Еврей халқының әдет-ғұрыптарының тарихы</w:t>
      </w:r>
    </w:p>
    <w:p w:rsidR="00F94994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Орта ғасырдағы еуропалық халықтардың діні және салт-дәстүрлері.</w:t>
      </w:r>
    </w:p>
    <w:p w:rsidR="00F94994" w:rsidRPr="005B467E" w:rsidRDefault="00F94994" w:rsidP="005B467E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Жаңа уақыт дәуіріндегі еуропалық халықтардың діні мен әдет-ғұрыптары.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1643C" w:rsidRPr="005B467E" w:rsidRDefault="00C164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5B467E">
        <w:rPr>
          <w:rFonts w:ascii="Times New Roman" w:hAnsi="Times New Roman" w:cs="Times New Roman"/>
          <w:b/>
          <w:sz w:val="28"/>
          <w:szCs w:val="28"/>
        </w:rPr>
        <w:t>4</w:t>
      </w:r>
    </w:p>
    <w:p w:rsidR="00EF472D" w:rsidRPr="005B467E" w:rsidRDefault="00EF472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5B467E" w:rsidRDefault="00F94994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Шығыс славяндардың діні мен әдет-ғұрыптары</w:t>
      </w:r>
    </w:p>
    <w:p w:rsidR="00752ED6" w:rsidRPr="005B467E" w:rsidRDefault="00752ED6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- </w:t>
      </w:r>
      <w:r w:rsidR="00F94994"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Шығыс славяндардың діні мен әдет-ғұрыптарын 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қарастыру. </w:t>
      </w:r>
      <w:r w:rsidR="00F94994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Шығыс халықтарының күнтізбелік салт-дәстүрлеріне толығырақ тоқталу.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Орыс, украин, беларусьтардың дәстүріндегі ұқсас тұстары мен айырмашылықтарын ашу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Дәстүр және рәсімге түсініктеме беру.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472D" w:rsidRPr="005B467E" w:rsidRDefault="00EF472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52ED6" w:rsidRPr="005B467E" w:rsidRDefault="00F94994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Шығыс халықтарының күнтізбелік салт-дәстүрлері. </w:t>
      </w:r>
    </w:p>
    <w:p w:rsidR="00752ED6" w:rsidRPr="005B467E" w:rsidRDefault="00F94994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Шығыс халықтарының діні мен әдет-ғұрыптары.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2ED6" w:rsidRPr="005B467E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Орыс халқының салт-дәстүрлері мен моральдық заңдылықтары.</w:t>
      </w:r>
    </w:p>
    <w:p w:rsidR="00752ED6" w:rsidRPr="005B467E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Украиндардың салт-дәстүрлері мен моральдық заңдылықтары.</w:t>
      </w:r>
    </w:p>
    <w:p w:rsidR="00C97E48" w:rsidRPr="005B467E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Беларустардың салт-дәстүрлері мен моральдық заңдылықтары.</w:t>
      </w:r>
    </w:p>
    <w:p w:rsidR="00752ED6" w:rsidRPr="005B467E" w:rsidRDefault="00752ED6" w:rsidP="005B467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Дәстүр және рәсім.</w:t>
      </w:r>
    </w:p>
    <w:p w:rsidR="007B70F1" w:rsidRPr="005B467E" w:rsidRDefault="007B70F1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C86921" w:rsidRPr="005B46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86921" w:rsidRPr="005B467E">
        <w:rPr>
          <w:rFonts w:ascii="Times New Roman" w:hAnsi="Times New Roman" w:cs="Times New Roman"/>
          <w:b/>
          <w:sz w:val="28"/>
          <w:szCs w:val="28"/>
        </w:rPr>
        <w:t>-6</w:t>
      </w: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ED6" w:rsidRPr="005B467E" w:rsidRDefault="00752ED6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Ведалық дін мен брахманизм. Индуизм. Үндістанның материалдық және рухани салт-дәстүрлері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ежелгі үнді мәдениетіндегі брахманизм, джайнизм, индуизм, вишнуизм және шиизм діни бағыттарындағы діни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lastRenderedPageBreak/>
        <w:t>дәстүрді қарастыру.  Индуизмдегі материалдық және рухани салт дәстүрлердің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көрініс табуы. Ежелгі Үнді әдебиетінде, мүсін өнері мен сәулет өнеріндегі діни көзқарастарынының көрініс табуы.</w:t>
      </w:r>
      <w:r w:rsidR="00C86921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Индуизмнің пайда болуы және негізгі ережелері.</w:t>
      </w:r>
      <w:r w:rsidR="00C86921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Ведаларды діни білімнің 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>дереккөз</w:t>
      </w:r>
      <w:r w:rsidR="00752ED6" w:rsidRPr="005B467E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і ретінде қарастыру. 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921" w:rsidRPr="005B467E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Ведалық дін және брахманизм. </w:t>
      </w:r>
    </w:p>
    <w:p w:rsidR="00C86921" w:rsidRPr="005B467E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Индуизмнің пайда болуы </w:t>
      </w:r>
    </w:p>
    <w:p w:rsidR="00C97E48" w:rsidRPr="005B467E" w:rsidRDefault="00C97E48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Апостолдық ережелер. </w:t>
      </w:r>
    </w:p>
    <w:p w:rsidR="00C86921" w:rsidRPr="005B467E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Үндістанның материалдық және рухани салт-дәстүрлері</w:t>
      </w:r>
    </w:p>
    <w:p w:rsidR="00C97E48" w:rsidRPr="005B467E" w:rsidRDefault="00C86921" w:rsidP="005B467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Діннің материалдық мәдениетке әсері.</w:t>
      </w:r>
      <w:r w:rsidR="00C97E48" w:rsidRPr="005B46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163C" w:rsidRPr="005B467E" w:rsidRDefault="0020163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Модуль 2. Шығыс халықтарының діні мен салт-дәстүрлері</w:t>
      </w:r>
    </w:p>
    <w:p w:rsidR="0020163C" w:rsidRPr="005B467E" w:rsidRDefault="0020163C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564363" w:rsidRPr="005B467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C97E48" w:rsidRPr="005B467E" w:rsidRDefault="00C97E48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850" w:rsidRPr="005B467E" w:rsidRDefault="0056436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Ежелгі Қытай дәстүріндегі діннің рөлі</w:t>
      </w:r>
    </w:p>
    <w:p w:rsidR="00564363" w:rsidRPr="005B467E" w:rsidRDefault="0056436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4363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Сабақтың мақсаты –</w:t>
      </w:r>
      <w:r w:rsidR="00564363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Қытайдың рухани және күнделікті салт-дәстүрлерінің ерекшеліктеріне, </w:t>
      </w:r>
      <w:r w:rsidR="00564363"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Қытай діндеріндегі </w:t>
      </w:r>
      <w:r w:rsidR="00564363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Конфуциандық пен даосизмдегі </w:t>
      </w:r>
      <w:r w:rsidR="00564363" w:rsidRPr="005B467E">
        <w:rPr>
          <w:rFonts w:ascii="Times New Roman" w:hAnsi="Times New Roman" w:cs="Times New Roman"/>
          <w:bCs/>
          <w:sz w:val="28"/>
          <w:szCs w:val="28"/>
          <w:lang w:val="kk-KZ"/>
        </w:rPr>
        <w:t>дін мен дәстүр байланысы.</w:t>
      </w:r>
      <w:r w:rsidR="00564363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Конфуцийлік және Қиыр Шығыстың дәстүрлеріне тоқталу. Даосизм. Қытайдағы тәрбиелеу және білім беру жүйесі, конфуцийшіліктегі тыйым салу мен ережелерге тоқталу </w:t>
      </w:r>
    </w:p>
    <w:p w:rsidR="00564363" w:rsidRPr="005B467E" w:rsidRDefault="0056436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4363" w:rsidRPr="005B467E" w:rsidRDefault="00564363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Қытайдың рухани және күнделікті салт-дәстүрлерінің ерекшеліктері</w:t>
      </w:r>
    </w:p>
    <w:p w:rsidR="00564363" w:rsidRPr="005B467E" w:rsidRDefault="00564363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Даосизм</w:t>
      </w:r>
    </w:p>
    <w:p w:rsidR="00214850" w:rsidRPr="005B467E" w:rsidRDefault="00564363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Қытай этикеті</w:t>
      </w:r>
      <w:r w:rsidR="0020163C" w:rsidRPr="005B467E">
        <w:rPr>
          <w:rFonts w:ascii="Times New Roman" w:hAnsi="Times New Roman" w:cs="Times New Roman"/>
          <w:sz w:val="28"/>
          <w:szCs w:val="28"/>
          <w:lang w:val="kk-KZ"/>
        </w:rPr>
        <w:t>. Конфуциандық дәстүр мен канон: этикалық және салт-дәстүрлі стандарттау</w:t>
      </w:r>
    </w:p>
    <w:p w:rsidR="0020163C" w:rsidRPr="005B467E" w:rsidRDefault="0020163C" w:rsidP="005B467E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Пайдалануға ұсынылатын әдебиеттер:</w:t>
      </w: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97E48" w:rsidRPr="005B467E" w:rsidRDefault="00C97E48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5B467E" w:rsidRDefault="00214850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20163C" w:rsidRPr="005B467E">
        <w:rPr>
          <w:rFonts w:ascii="Times New Roman" w:hAnsi="Times New Roman" w:cs="Times New Roman"/>
          <w:b/>
          <w:sz w:val="28"/>
          <w:szCs w:val="28"/>
        </w:rPr>
        <w:t>8</w:t>
      </w:r>
    </w:p>
    <w:p w:rsidR="00214850" w:rsidRPr="005B467E" w:rsidRDefault="00214850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850" w:rsidRPr="005B467E" w:rsidRDefault="00214850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Шіркеу қатынастары</w:t>
      </w: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163C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 w:rsidR="0020163C" w:rsidRPr="005B46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Жапонияның рухани және материалдық салт-дәстүрлерін, </w:t>
      </w:r>
      <w:r w:rsidR="0020163C" w:rsidRPr="005B467E">
        <w:rPr>
          <w:rFonts w:ascii="Times New Roman" w:hAnsi="Times New Roman" w:cs="Times New Roman"/>
          <w:sz w:val="28"/>
          <w:szCs w:val="28"/>
          <w:lang w:val="kk-KZ"/>
        </w:rPr>
        <w:t>Жапониядағы синтоизмнің пайда болуын қарастыру.</w:t>
      </w:r>
      <w:r w:rsidR="0041336B"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Жапон өнері мен дәстүрінің ерекшеліктеріне тоқталу. Мәдени құндылық және жапондықтардың мәдени құндылықтарды сақтауы туралы қарастыру.</w:t>
      </w:r>
    </w:p>
    <w:p w:rsidR="00214850" w:rsidRPr="005B467E" w:rsidRDefault="00214850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2B33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Cs/>
          <w:sz w:val="28"/>
          <w:szCs w:val="28"/>
          <w:lang w:val="kk-KZ"/>
        </w:rPr>
        <w:t>Жапония мәдениеті мен дәстүрі</w:t>
      </w: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Cs/>
          <w:sz w:val="28"/>
          <w:szCs w:val="28"/>
          <w:lang w:val="kk-KZ"/>
        </w:rPr>
        <w:t>Жапониядағы синтоизм</w:t>
      </w: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Жапон өнері ерекшелігі</w:t>
      </w: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Жапониядағы бизнес мәдениеті</w:t>
      </w:r>
    </w:p>
    <w:p w:rsidR="0041336B" w:rsidRPr="005B467E" w:rsidRDefault="0041336B" w:rsidP="005B467E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Жапондық этикет</w:t>
      </w:r>
    </w:p>
    <w:p w:rsidR="00FB2B33" w:rsidRPr="005B467E" w:rsidRDefault="00FB2B33" w:rsidP="005B4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F94994" w:rsidRPr="005B467E" w:rsidRDefault="00F94994" w:rsidP="005B467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C97E48" w:rsidRPr="005B467E" w:rsidRDefault="00C97E48" w:rsidP="005B4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802C6C">
        <w:rPr>
          <w:rFonts w:ascii="Times New Roman" w:hAnsi="Times New Roman" w:cs="Times New Roman"/>
          <w:b/>
          <w:sz w:val="28"/>
          <w:szCs w:val="28"/>
        </w:rPr>
        <w:t>9</w:t>
      </w:r>
    </w:p>
    <w:p w:rsidR="00802C6C" w:rsidRDefault="00802C6C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b/>
          <w:sz w:val="28"/>
          <w:szCs w:val="28"/>
          <w:lang w:val="kk-KZ"/>
        </w:rPr>
        <w:t>Иудаизмдегі дәстүрдің көріністері</w:t>
      </w:r>
    </w:p>
    <w:p w:rsidR="00802C6C" w:rsidRDefault="00802C6C" w:rsidP="0080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студенттерді и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>удаизмнің пайда болуы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мен, оның діни дәстүрлерімен таныстыру болып табылады. Сонымен қатар, иудей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халқының әдет ғұрыптары мен дәстүрінің, күнделікті салт жораларының  иудаизммен тығыз байланысын ашып көрсету.</w:t>
      </w:r>
    </w:p>
    <w:p w:rsidR="00802C6C" w:rsidRDefault="00802C6C" w:rsidP="0080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>Иудаизмнің пайда болуы.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Иудаизмнің діни дәстүрлері. 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Иудаизм рәсімдік жүйе ретінде. 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Иудаизмдегі діни табынушылық, әдет-ғүрыптар, мейрамдар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Күні бойы дұғалар мен салт-жоралар. </w:t>
      </w:r>
    </w:p>
    <w:p w:rsidR="00802C6C" w:rsidRPr="00802C6C" w:rsidRDefault="00802C6C" w:rsidP="00802C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sz w:val="28"/>
          <w:szCs w:val="28"/>
          <w:lang w:val="kk-KZ"/>
        </w:rPr>
        <w:t>Синагога</w:t>
      </w:r>
    </w:p>
    <w:p w:rsidR="00802C6C" w:rsidRDefault="00802C6C" w:rsidP="00802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5B467E" w:rsidRDefault="00802C6C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802C6C" w:rsidRPr="00E11D5D" w:rsidRDefault="00802C6C" w:rsidP="00E11D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802C6C" w:rsidRPr="00802C6C" w:rsidRDefault="00802C6C" w:rsidP="00802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5D6701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D6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 3. </w:t>
      </w:r>
      <w:r w:rsidRPr="005D6701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Әлемдік діндердегі дәстүрдің рөлі</w:t>
      </w: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b/>
          <w:sz w:val="28"/>
          <w:szCs w:val="28"/>
          <w:lang w:val="kk-KZ"/>
        </w:rPr>
        <w:t>Семинар 10</w:t>
      </w:r>
    </w:p>
    <w:p w:rsidR="00802C6C" w:rsidRP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C6C">
        <w:rPr>
          <w:rFonts w:ascii="Times New Roman" w:hAnsi="Times New Roman" w:cs="Times New Roman"/>
          <w:b/>
          <w:sz w:val="28"/>
          <w:szCs w:val="28"/>
          <w:lang w:val="kk-KZ"/>
        </w:rPr>
        <w:t>Буддизмдегі дін мен дәстүр</w:t>
      </w:r>
    </w:p>
    <w:p w:rsidR="00802C6C" w:rsidRDefault="00802C6C" w:rsidP="0080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Default="00802C6C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 –</w:t>
      </w:r>
      <w:r w:rsidRPr="00802C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буддизмнің пайда болуы мен әлемдік дінге айнала отырып бүкіл әлемге таралуының себептерін студенттерге түсіндіру болып табылады. </w:t>
      </w:r>
      <w:r w:rsidR="00E11D5D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>уддизм діни дәстүрінің салт-дәртүрмен сабақтастығы</w:t>
      </w:r>
      <w:r w:rsidR="00E11D5D">
        <w:rPr>
          <w:rFonts w:ascii="Times New Roman" w:hAnsi="Times New Roman" w:cs="Times New Roman"/>
          <w:sz w:val="28"/>
          <w:szCs w:val="28"/>
          <w:lang w:val="kk-KZ"/>
        </w:rPr>
        <w:t>н ашып көрсету.</w:t>
      </w:r>
    </w:p>
    <w:p w:rsidR="00E11D5D" w:rsidRDefault="00E11D5D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Default="00E11D5D" w:rsidP="00E11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E11D5D" w:rsidRDefault="00E11D5D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Буддизмнің пайда болуы</w:t>
      </w:r>
    </w:p>
    <w:p w:rsidR="00E11D5D" w:rsidRDefault="00802C6C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Буддизмнің эстетикалық дәстүрі. </w:t>
      </w:r>
    </w:p>
    <w:p w:rsidR="00E11D5D" w:rsidRDefault="00802C6C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Буддизмнің әдеби мұрасы. </w:t>
      </w:r>
    </w:p>
    <w:p w:rsidR="00E11D5D" w:rsidRDefault="00E11D5D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Буддизмнің әр халықтың дәстүрімен байланысы</w:t>
      </w:r>
    </w:p>
    <w:p w:rsidR="00802C6C" w:rsidRPr="00E11D5D" w:rsidRDefault="00802C6C" w:rsidP="00E11D5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Будда өнерінің қазіргі өмірі.</w:t>
      </w:r>
    </w:p>
    <w:p w:rsidR="00802C6C" w:rsidRDefault="00802C6C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C6C" w:rsidRPr="005B467E" w:rsidRDefault="00802C6C" w:rsidP="0080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Орынбеков М.С. «Қазақ сенімдерінің бастаулары». Алматы: «Қазақ университеті», 2002 ж. 14 бет.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802C6C" w:rsidRPr="00E11D5D" w:rsidRDefault="00802C6C" w:rsidP="00E11D5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E11D5D" w:rsidRDefault="00E11D5D" w:rsidP="00E11D5D">
      <w:pPr>
        <w:pStyle w:val="a3"/>
        <w:tabs>
          <w:tab w:val="left" w:pos="7254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E11D5D" w:rsidRPr="00E11D5D" w:rsidRDefault="00E11D5D" w:rsidP="00E11D5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>1-12</w:t>
      </w:r>
    </w:p>
    <w:p w:rsidR="00E11D5D" w:rsidRPr="00E11D5D" w:rsidRDefault="00E11D5D" w:rsidP="00E11D5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Pr="00E11D5D" w:rsidRDefault="00E11D5D" w:rsidP="00E11D5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>Христиандық дін мен дәстүр</w:t>
      </w:r>
    </w:p>
    <w:p w:rsidR="00802C6C" w:rsidRDefault="00802C6C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D5D" w:rsidRDefault="00E11D5D" w:rsidP="00E1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христиан дінінің пайда болуы мен әлемге таралуының себептерін түсіндіру, оның христиан елдеріндегі дәстүрмен байланысын ашып көрсету. </w:t>
      </w:r>
    </w:p>
    <w:p w:rsidR="00E11D5D" w:rsidRDefault="00E11D5D" w:rsidP="00E1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Default="00E11D5D" w:rsidP="00E11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Христиан дінінің пайда болуы мен дамуы.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Христиан дініндегі дәстүрдің орны. 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Христиан дініндегі дәстүрлердің көрінісі 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Діни және зайырлы дәстүр: олардың христиандардың өміріндегі қарым-қатынасы. </w:t>
      </w:r>
    </w:p>
    <w:p w:rsidR="00E11D5D" w:rsidRP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Христианның өміріндегі маңызды оқиғалар: туылу (физикалық және рухани); үйлену тойы; махаббат, жерлеу рәсімі. </w:t>
      </w:r>
    </w:p>
    <w:p w:rsidR="00E11D5D" w:rsidRDefault="00E11D5D" w:rsidP="00E11D5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Христиан  өмірінің мақсаты мен мазмұны: құтқарылу.</w:t>
      </w:r>
    </w:p>
    <w:p w:rsidR="00E11D5D" w:rsidRDefault="00E11D5D" w:rsidP="00E1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Pr="005B467E" w:rsidRDefault="00E11D5D" w:rsidP="00E11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E11D5D" w:rsidRPr="00E11D5D" w:rsidRDefault="00E11D5D" w:rsidP="00E11D5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E11D5D" w:rsidRPr="00E11D5D" w:rsidRDefault="00E11D5D" w:rsidP="00E1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D5D" w:rsidRPr="00E11D5D" w:rsidRDefault="00E11D5D" w:rsidP="00E11D5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13-1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02C6C" w:rsidRDefault="00E11D5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>Исламдағы дін мен дәстүр</w:t>
      </w:r>
    </w:p>
    <w:p w:rsidR="00DD1CD7" w:rsidRP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D5D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ислам дінінің пайда болуы мен әлемге таралуының себептерін түсіндіру, оның мұсылман елдеріндегі дәстүрмен байланысын ашып көрсету. </w:t>
      </w: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Default="00DD1CD7" w:rsidP="00DD1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Исламның пайда болуы және таралуы.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Исламның негізгі догмалары (Құран, ислам мұсылмандарының ұғымы, Исламның бес парызы, жихад).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Исламдағы күнтізбе, дін және мерекелер.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Ислам қоғамының этикалық нормалары және әлеуметтік ұйым принциптері.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Исламның білім беру дәстүрлері. Медресе. </w:t>
      </w:r>
    </w:p>
    <w:p w:rsidR="00DD1CD7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Культтік тәжірибесі. </w:t>
      </w:r>
    </w:p>
    <w:p w:rsidR="00E11D5D" w:rsidRPr="00DD1CD7" w:rsidRDefault="00E11D5D" w:rsidP="00DD1CD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Мазхабтардың дәстүрге көзқарасы.</w:t>
      </w:r>
    </w:p>
    <w:p w:rsidR="00E11D5D" w:rsidRDefault="00E11D5D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Pr="005B467E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Қ. Жолдыбайұлы. Дін мен діл. Алматы; </w:t>
      </w:r>
      <w:r>
        <w:rPr>
          <w:rFonts w:ascii="Times New Roman" w:hAnsi="Times New Roman" w:cs="Times New Roman"/>
          <w:sz w:val="28"/>
          <w:szCs w:val="28"/>
        </w:rPr>
        <w:t>2013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Рысбекова Ш.С., Борбасова Қ.М., Құрманалиева А.Д., Діндер тарихы. Оқулық.  Алматы: Қазақ университеті, 2012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Pr="00E11D5D" w:rsidRDefault="00DD1CD7" w:rsidP="00DD1CD7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</w:p>
    <w:p w:rsid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b/>
          <w:sz w:val="28"/>
          <w:szCs w:val="28"/>
          <w:lang w:val="kk-KZ"/>
        </w:rPr>
        <w:t>Қазақ халқының діни дәстүрлері</w:t>
      </w:r>
    </w:p>
    <w:p w:rsidR="00DD1CD7" w:rsidRDefault="00DD1CD7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 –</w:t>
      </w:r>
      <w:r w:rsidRPr="00DD1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студенттерге қ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>азақ халқ</w:t>
      </w:r>
      <w:r>
        <w:rPr>
          <w:rFonts w:ascii="Times New Roman" w:hAnsi="Times New Roman" w:cs="Times New Roman"/>
          <w:sz w:val="28"/>
          <w:szCs w:val="28"/>
          <w:lang w:val="kk-KZ"/>
        </w:rPr>
        <w:t>ының исламға дейінгі дәстүрлері мен ислам дінінің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 xml:space="preserve">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салт-дәстүрлерімен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 xml:space="preserve"> сабақтастығы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ашып көрсету. </w:t>
      </w:r>
      <w:r w:rsidRPr="005D6701">
        <w:rPr>
          <w:rFonts w:ascii="Times New Roman" w:hAnsi="Times New Roman" w:cs="Times New Roman"/>
          <w:sz w:val="28"/>
          <w:szCs w:val="28"/>
          <w:lang w:val="kk-KZ"/>
        </w:rPr>
        <w:t>Ханафи мазхабы.. Ар-ұят – иманнан. Малым жанымның садағасы, жаным арымның садағасы. Қонақжайлылық – қазақы қасиет. Әдептілік, сыпайылық.. Исламның қазақ мәдениетіне, дәстүріне ықпалы.</w:t>
      </w:r>
    </w:p>
    <w:p w:rsidR="00DD1CD7" w:rsidRPr="005D6701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Default="00DD1CD7" w:rsidP="00DD1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DD1CD7" w:rsidRDefault="00DD1CD7" w:rsidP="00DD1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Қазақ халқының исламға дейінгі дәстүрлері</w:t>
      </w: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Зардүстілік. Шамандық. Тәңіршілдік.</w:t>
      </w: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Қазақ халқының салт дәстүрлеріне исламның әсері.</w:t>
      </w: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Қазақ халқының имани дәстүрлері.</w:t>
      </w:r>
    </w:p>
    <w:p w:rsidR="00DD1CD7" w:rsidRPr="00DD1CD7" w:rsidRDefault="00DD1CD7" w:rsidP="00DD1CD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Қазақ халқының ұмыт бола бастаған дәстүрлері</w:t>
      </w: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Pr="005B467E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Қ. Жолдыбайұлы. Дін мен діл. Алматы; </w:t>
      </w:r>
      <w:r>
        <w:rPr>
          <w:rFonts w:ascii="Times New Roman" w:hAnsi="Times New Roman" w:cs="Times New Roman"/>
          <w:sz w:val="28"/>
          <w:szCs w:val="28"/>
        </w:rPr>
        <w:t>2013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Дін мен дәстүр. – Алматы, 2013. – 192 бет.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lastRenderedPageBreak/>
        <w:t>Рысбекова Ш.С., Борбасова Қ.М., Құрманалиева А.Д., Діндер тарихы. Оқулық.  Алматы: Қазақ университеті, 2012</w:t>
      </w:r>
    </w:p>
    <w:p w:rsidR="00DD1CD7" w:rsidRPr="00DD1CD7" w:rsidRDefault="00DD1CD7" w:rsidP="00DD1C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1CD7">
        <w:rPr>
          <w:rFonts w:ascii="Times New Roman" w:hAnsi="Times New Roman" w:cs="Times New Roman"/>
          <w:sz w:val="28"/>
          <w:szCs w:val="28"/>
          <w:lang w:val="kk-KZ"/>
        </w:rPr>
        <w:t>Байтенова Н.Ж. Қазақстандағы діндер. – А., 2014.</w:t>
      </w:r>
    </w:p>
    <w:p w:rsid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CD7" w:rsidRPr="00DD1CD7" w:rsidRDefault="00DD1CD7" w:rsidP="00DD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FB2B33" w:rsidP="005B4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сабағына дайындалуға арналған әдістемелік нұсқаулар:</w:t>
      </w:r>
    </w:p>
    <w:p w:rsidR="00FB2B33" w:rsidRPr="005B467E" w:rsidRDefault="00FB2B33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Студенттерді семинар сабағына дайындаған кезде келесі жұмыс тәртібі ұсынылады: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a) семинар тақырыптары бойынша оқу құралының материалын зерттеу;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б) ұсынылған әдебиеттерді оқып, қысқаша конспект құрастыру;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в) Интернет ресурстарын пайдалана отырып қосымша материалдарды таңдау;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г) қысқа жазбаларды, тезистерді дайындау. Семинар сабағына дайындық, әдетте, білім беру және зерттеу тапсырмаларын орындауды көздейді, олар бойынша студент жасауы керек: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>• осы мәселеге қатысты мәселелердің ауқымын айқындау;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• тиісті әдебиеттерді оқып үйрену;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• осы мәселе бойынша нақты материалдар мен теориялық мәлімет жинау;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• жиналған деректерді салыстыру және талдау. </w:t>
      </w: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sz w:val="28"/>
          <w:szCs w:val="28"/>
          <w:lang w:val="kk-KZ"/>
        </w:rPr>
        <w:t xml:space="preserve">Семинар сабағына табысты дайындалудың қажетті шарты - зерттелетін көздердің жиынтығын жасау, қойылған сұрақтарға қатысты өзінің ұстанымын анықтау және оның нақты дәлелдерін келтіре отырып, баяндау тезистерін жасау. Барлық семинар сабақтарына ұсынылған дайындықпен келу міндетті. </w:t>
      </w:r>
    </w:p>
    <w:p w:rsidR="00F62D96" w:rsidRPr="005B467E" w:rsidRDefault="00F62D96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5B467E" w:rsidRDefault="00BD7CED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5B467E" w:rsidRDefault="00F62D96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5B467E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F62D96" w:rsidRPr="005B467E" w:rsidRDefault="00F62D96" w:rsidP="005B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2D96" w:rsidRPr="005B467E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38"/>
    <w:multiLevelType w:val="hybridMultilevel"/>
    <w:tmpl w:val="89E2483E"/>
    <w:lvl w:ilvl="0" w:tplc="C032C1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92A79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45AE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66A13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224EC2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BE3DED"/>
    <w:multiLevelType w:val="hybridMultilevel"/>
    <w:tmpl w:val="C1D0BC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D05FA0"/>
    <w:multiLevelType w:val="hybridMultilevel"/>
    <w:tmpl w:val="B35AF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414724"/>
    <w:multiLevelType w:val="hybridMultilevel"/>
    <w:tmpl w:val="067C4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271764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37837"/>
    <w:multiLevelType w:val="hybridMultilevel"/>
    <w:tmpl w:val="2B188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4E20BB"/>
    <w:multiLevelType w:val="hybridMultilevel"/>
    <w:tmpl w:val="C1CA0DB8"/>
    <w:lvl w:ilvl="0" w:tplc="175A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17704"/>
    <w:multiLevelType w:val="hybridMultilevel"/>
    <w:tmpl w:val="431CE5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001EA7"/>
    <w:multiLevelType w:val="hybridMultilevel"/>
    <w:tmpl w:val="51DCC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285189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A874D7"/>
    <w:multiLevelType w:val="hybridMultilevel"/>
    <w:tmpl w:val="41C46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9B9698B"/>
    <w:multiLevelType w:val="hybridMultilevel"/>
    <w:tmpl w:val="8A7AE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6218C4"/>
    <w:multiLevelType w:val="hybridMultilevel"/>
    <w:tmpl w:val="8884A7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CE4C6E"/>
    <w:multiLevelType w:val="hybridMultilevel"/>
    <w:tmpl w:val="9718EE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376E3279"/>
    <w:multiLevelType w:val="hybridMultilevel"/>
    <w:tmpl w:val="2C30A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EF0BA3"/>
    <w:multiLevelType w:val="hybridMultilevel"/>
    <w:tmpl w:val="4D64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61A60"/>
    <w:multiLevelType w:val="hybridMultilevel"/>
    <w:tmpl w:val="073A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D1428E"/>
    <w:multiLevelType w:val="hybridMultilevel"/>
    <w:tmpl w:val="1EBC79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2B71FF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811283"/>
    <w:multiLevelType w:val="hybridMultilevel"/>
    <w:tmpl w:val="D2F6A64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57C02794"/>
    <w:multiLevelType w:val="hybridMultilevel"/>
    <w:tmpl w:val="03F0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53362"/>
    <w:multiLevelType w:val="hybridMultilevel"/>
    <w:tmpl w:val="D3D42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B0672A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47879"/>
    <w:multiLevelType w:val="hybridMultilevel"/>
    <w:tmpl w:val="85C42F1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73A67D4D"/>
    <w:multiLevelType w:val="hybridMultilevel"/>
    <w:tmpl w:val="AE289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802770"/>
    <w:multiLevelType w:val="hybridMultilevel"/>
    <w:tmpl w:val="74B4B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840E1F"/>
    <w:multiLevelType w:val="hybridMultilevel"/>
    <w:tmpl w:val="D0C4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04C38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3"/>
  </w:num>
  <w:num w:numId="7">
    <w:abstractNumId w:val="25"/>
  </w:num>
  <w:num w:numId="8">
    <w:abstractNumId w:val="29"/>
  </w:num>
  <w:num w:numId="9">
    <w:abstractNumId w:val="19"/>
  </w:num>
  <w:num w:numId="10">
    <w:abstractNumId w:val="14"/>
  </w:num>
  <w:num w:numId="11">
    <w:abstractNumId w:val="28"/>
  </w:num>
  <w:num w:numId="12">
    <w:abstractNumId w:val="26"/>
  </w:num>
  <w:num w:numId="13">
    <w:abstractNumId w:val="27"/>
  </w:num>
  <w:num w:numId="14">
    <w:abstractNumId w:val="30"/>
  </w:num>
  <w:num w:numId="15">
    <w:abstractNumId w:val="12"/>
  </w:num>
  <w:num w:numId="16">
    <w:abstractNumId w:val="22"/>
  </w:num>
  <w:num w:numId="17">
    <w:abstractNumId w:val="6"/>
  </w:num>
  <w:num w:numId="18">
    <w:abstractNumId w:val="32"/>
  </w:num>
  <w:num w:numId="19">
    <w:abstractNumId w:val="3"/>
  </w:num>
  <w:num w:numId="20">
    <w:abstractNumId w:val="4"/>
  </w:num>
  <w:num w:numId="21">
    <w:abstractNumId w:val="15"/>
  </w:num>
  <w:num w:numId="22">
    <w:abstractNumId w:val="24"/>
  </w:num>
  <w:num w:numId="23">
    <w:abstractNumId w:val="8"/>
  </w:num>
  <w:num w:numId="24">
    <w:abstractNumId w:val="2"/>
  </w:num>
  <w:num w:numId="25">
    <w:abstractNumId w:val="31"/>
  </w:num>
  <w:num w:numId="26">
    <w:abstractNumId w:val="21"/>
  </w:num>
  <w:num w:numId="27">
    <w:abstractNumId w:val="0"/>
  </w:num>
  <w:num w:numId="28">
    <w:abstractNumId w:val="16"/>
  </w:num>
  <w:num w:numId="29">
    <w:abstractNumId w:val="7"/>
  </w:num>
  <w:num w:numId="30">
    <w:abstractNumId w:val="23"/>
  </w:num>
  <w:num w:numId="31">
    <w:abstractNumId w:val="5"/>
  </w:num>
  <w:num w:numId="32">
    <w:abstractNumId w:val="18"/>
  </w:num>
  <w:num w:numId="33">
    <w:abstractNumId w:val="17"/>
  </w:num>
  <w:num w:numId="34">
    <w:abstractNumId w:val="1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18DA"/>
    <w:rsid w:val="00071531"/>
    <w:rsid w:val="00137802"/>
    <w:rsid w:val="0020163C"/>
    <w:rsid w:val="00214850"/>
    <w:rsid w:val="002C0584"/>
    <w:rsid w:val="00302A04"/>
    <w:rsid w:val="00384754"/>
    <w:rsid w:val="003D6533"/>
    <w:rsid w:val="0041336B"/>
    <w:rsid w:val="00564363"/>
    <w:rsid w:val="005A6322"/>
    <w:rsid w:val="005B467E"/>
    <w:rsid w:val="00620A2A"/>
    <w:rsid w:val="00654515"/>
    <w:rsid w:val="006B18DA"/>
    <w:rsid w:val="0072229B"/>
    <w:rsid w:val="00752ED6"/>
    <w:rsid w:val="00755165"/>
    <w:rsid w:val="007B70F1"/>
    <w:rsid w:val="007E1A99"/>
    <w:rsid w:val="00802C6C"/>
    <w:rsid w:val="008F3E29"/>
    <w:rsid w:val="00A07670"/>
    <w:rsid w:val="00B1118C"/>
    <w:rsid w:val="00BD356D"/>
    <w:rsid w:val="00BD7CED"/>
    <w:rsid w:val="00C0374D"/>
    <w:rsid w:val="00C1643C"/>
    <w:rsid w:val="00C74CA6"/>
    <w:rsid w:val="00C86921"/>
    <w:rsid w:val="00C97E48"/>
    <w:rsid w:val="00DD1CD7"/>
    <w:rsid w:val="00E11D5D"/>
    <w:rsid w:val="00EF472D"/>
    <w:rsid w:val="00F163D6"/>
    <w:rsid w:val="00F62D96"/>
    <w:rsid w:val="00F94994"/>
    <w:rsid w:val="00FB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29"/>
    <w:pPr>
      <w:ind w:left="720"/>
      <w:contextualSpacing/>
    </w:pPr>
  </w:style>
  <w:style w:type="character" w:customStyle="1" w:styleId="shorttext">
    <w:name w:val="short_text"/>
    <w:rsid w:val="00C0374D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384754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384754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4754"/>
    <w:rPr>
      <w:rFonts w:eastAsiaTheme="minorEastAsia"/>
      <w:lang w:eastAsia="ru-RU"/>
    </w:rPr>
  </w:style>
  <w:style w:type="paragraph" w:styleId="a7">
    <w:name w:val="Plain Text"/>
    <w:basedOn w:val="a"/>
    <w:link w:val="a8"/>
    <w:rsid w:val="003847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8475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11</cp:revision>
  <dcterms:created xsi:type="dcterms:W3CDTF">2018-10-17T18:09:00Z</dcterms:created>
  <dcterms:modified xsi:type="dcterms:W3CDTF">2018-10-28T17:18:00Z</dcterms:modified>
</cp:coreProperties>
</file>